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FE9E" w14:textId="2EFBE55E" w:rsidR="0071037E" w:rsidRPr="0071037E" w:rsidRDefault="00622CC5" w:rsidP="0071037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1037E">
        <w:rPr>
          <w:rFonts w:ascii="Arial" w:hAnsi="Arial" w:cs="Arial"/>
          <w:b/>
          <w:bCs/>
          <w:sz w:val="28"/>
          <w:szCs w:val="28"/>
        </w:rPr>
        <w:t>NOTICE OF REGULAR VILLAGE BOARD MEETING</w:t>
      </w:r>
    </w:p>
    <w:p w14:paraId="2B39FA10" w14:textId="43F99FCB" w:rsidR="00622CC5" w:rsidRPr="0071037E" w:rsidRDefault="00622CC5" w:rsidP="0071037E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71037E">
        <w:rPr>
          <w:rFonts w:ascii="Arial" w:hAnsi="Arial" w:cs="Arial"/>
          <w:b/>
          <w:bCs/>
          <w:sz w:val="28"/>
          <w:szCs w:val="28"/>
        </w:rPr>
        <w:t>TO BE HELD ELECTRONICALLY</w:t>
      </w:r>
    </w:p>
    <w:p w14:paraId="6B8953D5" w14:textId="77777777" w:rsid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7CF54CBF" w14:textId="6019F65C" w:rsidR="00622CC5" w:rsidRPr="0071037E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To: The residents and property owners of the Village of Metamora, Lapeer County, Michigan, and any</w:t>
      </w:r>
      <w:r w:rsid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other interested parties.</w:t>
      </w:r>
    </w:p>
    <w:p w14:paraId="10DFD904" w14:textId="77777777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0D637D35" w14:textId="6BAD64EF" w:rsidR="00622CC5" w:rsidRPr="008704EF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Please take notice that a regular meeting of the Metamora Village Board will be held </w:t>
      </w:r>
      <w:r w:rsidRPr="008704EF">
        <w:rPr>
          <w:rFonts w:ascii="Arial" w:hAnsi="Arial" w:cs="Arial"/>
          <w:sz w:val="28"/>
          <w:szCs w:val="28"/>
        </w:rPr>
        <w:t xml:space="preserve">on </w:t>
      </w:r>
      <w:r w:rsidR="00A7231E">
        <w:rPr>
          <w:rFonts w:ascii="Arial" w:hAnsi="Arial" w:cs="Arial"/>
          <w:sz w:val="28"/>
          <w:szCs w:val="28"/>
        </w:rPr>
        <w:t>November 16</w:t>
      </w:r>
      <w:r w:rsidRPr="008704EF">
        <w:rPr>
          <w:rFonts w:ascii="Arial" w:hAnsi="Arial" w:cs="Arial"/>
          <w:sz w:val="28"/>
          <w:szCs w:val="28"/>
        </w:rPr>
        <w:t>, 2020, at 7:00 p.m. by electronic remote ac</w:t>
      </w:r>
      <w:r w:rsidRPr="00A7231E">
        <w:rPr>
          <w:rFonts w:ascii="Arial" w:hAnsi="Arial" w:cs="Arial"/>
          <w:sz w:val="28"/>
          <w:szCs w:val="28"/>
        </w:rPr>
        <w:t>cess.</w:t>
      </w:r>
      <w:r w:rsidR="00A7231E" w:rsidRPr="00A7231E">
        <w:rPr>
          <w:rFonts w:ascii="Arial" w:hAnsi="Arial" w:cs="Arial"/>
          <w:sz w:val="28"/>
          <w:szCs w:val="28"/>
        </w:rPr>
        <w:t xml:space="preserve"> </w:t>
      </w:r>
      <w:hyperlink r:id="rId4" w:tgtFrame="_blank" w:history="1">
        <w:r w:rsidR="00A7231E" w:rsidRPr="00A7231E">
          <w:rPr>
            <w:rStyle w:val="Hyperlink"/>
            <w:rFonts w:ascii="Arial" w:eastAsia="Times New Roman" w:hAnsi="Arial" w:cs="Arial"/>
            <w:color w:val="auto"/>
            <w:sz w:val="28"/>
            <w:szCs w:val="28"/>
            <w:u w:val="none"/>
          </w:rPr>
          <w:t>Senate Bill 1108</w:t>
        </w:r>
      </w:hyperlink>
      <w:r w:rsidR="00A7231E" w:rsidRPr="00A7231E">
        <w:rPr>
          <w:rFonts w:ascii="Arial" w:eastAsia="Times New Roman" w:hAnsi="Arial" w:cs="Arial"/>
          <w:color w:val="000000"/>
          <w:sz w:val="28"/>
          <w:szCs w:val="28"/>
        </w:rPr>
        <w:t xml:space="preserve"> which amends the Opening Meetings Act</w:t>
      </w:r>
      <w:r w:rsidR="00A7231E" w:rsidRPr="00A7231E">
        <w:rPr>
          <w:rFonts w:ascii="Arial" w:eastAsia="Times New Roman" w:hAnsi="Arial" w:cs="Arial"/>
          <w:color w:val="000000"/>
          <w:sz w:val="28"/>
          <w:szCs w:val="28"/>
        </w:rPr>
        <w:t>, allows for electronic meetings.</w:t>
      </w:r>
      <w:r w:rsidR="00A7231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7C8F0AE5" w14:textId="77777777" w:rsidR="008704EF" w:rsidRDefault="008704EF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0F699BEC" w14:textId="77777777" w:rsidR="008704EF" w:rsidRPr="0071037E" w:rsidRDefault="008704EF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11CF1F01" w14:textId="24CEEA3F" w:rsidR="00622CC5" w:rsidRPr="0071037E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The public may participate in the meeting through Zoom access by computer</w:t>
      </w:r>
    </w:p>
    <w:p w14:paraId="3DE0DEA8" w14:textId="6ECA5443" w:rsidR="00622CC5" w:rsidRPr="000366AC" w:rsidRDefault="00622CC5" w:rsidP="000366AC">
      <w:pPr>
        <w:pStyle w:val="NoSpacing"/>
        <w:rPr>
          <w:rFonts w:ascii="Arial" w:hAnsi="Arial" w:cs="Arial"/>
          <w:sz w:val="28"/>
          <w:szCs w:val="28"/>
        </w:rPr>
      </w:pPr>
      <w:r w:rsidRPr="000366AC">
        <w:rPr>
          <w:rFonts w:ascii="Arial" w:hAnsi="Arial" w:cs="Arial"/>
          <w:sz w:val="28"/>
          <w:szCs w:val="28"/>
        </w:rPr>
        <w:t xml:space="preserve">and smart phone using the following link: </w:t>
      </w:r>
    </w:p>
    <w:p w14:paraId="4F49BCAA" w14:textId="77777777" w:rsidR="00A7231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</w:p>
    <w:p w14:paraId="5396B691" w14:textId="23CB74BA" w:rsidR="00A7231E" w:rsidRPr="00A7231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  <w:r w:rsidRPr="00A7231E">
        <w:rPr>
          <w:rFonts w:ascii="Arial" w:hAnsi="Arial" w:cs="Arial"/>
          <w:sz w:val="28"/>
          <w:szCs w:val="28"/>
        </w:rPr>
        <w:t>Join Zoom Meeting</w:t>
      </w:r>
    </w:p>
    <w:p w14:paraId="57E6BAD5" w14:textId="64A69D7A" w:rsidR="00A7231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  <w:hyperlink r:id="rId5" w:history="1">
        <w:r w:rsidRPr="000E77DA">
          <w:rPr>
            <w:rStyle w:val="Hyperlink"/>
            <w:rFonts w:ascii="Arial" w:hAnsi="Arial" w:cs="Arial"/>
            <w:sz w:val="28"/>
            <w:szCs w:val="28"/>
          </w:rPr>
          <w:t>https://zoom.us/j/5627643665?pwd=Sjc3Mnk3aU1tQTJiaVF</w:t>
        </w:r>
        <w:r w:rsidRPr="000E77DA">
          <w:rPr>
            <w:rStyle w:val="Hyperlink"/>
            <w:rFonts w:ascii="Arial" w:hAnsi="Arial" w:cs="Arial"/>
            <w:sz w:val="28"/>
            <w:szCs w:val="28"/>
          </w:rPr>
          <w:t>DWTRmWEdvUT09</w:t>
        </w:r>
      </w:hyperlink>
    </w:p>
    <w:p w14:paraId="499A5545" w14:textId="77777777" w:rsidR="00A7231E" w:rsidRPr="00A7231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</w:p>
    <w:p w14:paraId="40C61461" w14:textId="77777777" w:rsidR="00A7231E" w:rsidRPr="00A7231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  <w:r w:rsidRPr="00A7231E">
        <w:rPr>
          <w:rFonts w:ascii="Arial" w:hAnsi="Arial" w:cs="Arial"/>
          <w:sz w:val="28"/>
          <w:szCs w:val="28"/>
        </w:rPr>
        <w:t>Meeting ID: 562 764 3665</w:t>
      </w:r>
    </w:p>
    <w:p w14:paraId="261D09C5" w14:textId="0A089EB0" w:rsidR="008704EF" w:rsidRPr="0071037E" w:rsidRDefault="00A7231E" w:rsidP="00A7231E">
      <w:pPr>
        <w:pStyle w:val="NoSpacing"/>
        <w:rPr>
          <w:rFonts w:ascii="Arial" w:hAnsi="Arial" w:cs="Arial"/>
          <w:sz w:val="28"/>
          <w:szCs w:val="28"/>
        </w:rPr>
      </w:pPr>
      <w:r w:rsidRPr="00A7231E">
        <w:rPr>
          <w:rFonts w:ascii="Arial" w:hAnsi="Arial" w:cs="Arial"/>
          <w:sz w:val="28"/>
          <w:szCs w:val="28"/>
        </w:rPr>
        <w:t>Passcode: 6782932</w:t>
      </w:r>
    </w:p>
    <w:p w14:paraId="7C21B020" w14:textId="23B05172" w:rsidR="00622CC5" w:rsidRPr="0071037E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The public may also participate by calling:</w:t>
      </w:r>
    </w:p>
    <w:p w14:paraId="3E3148B2" w14:textId="181EACF3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(646) 558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8656 </w:t>
      </w:r>
    </w:p>
    <w:p w14:paraId="03BEBD0B" w14:textId="3203D465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(301) 715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8592  </w:t>
      </w:r>
    </w:p>
    <w:p w14:paraId="47670372" w14:textId="5EC383E4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(312) 626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6799  </w:t>
      </w:r>
    </w:p>
    <w:p w14:paraId="55FC0BF2" w14:textId="0EDA5927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(669) 900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9128 </w:t>
      </w:r>
    </w:p>
    <w:p w14:paraId="41633375" w14:textId="75C5AA51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(253) 215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8782 </w:t>
      </w:r>
    </w:p>
    <w:p w14:paraId="15B9E29A" w14:textId="6AAEA8EC" w:rsidR="0071037E" w:rsidRPr="0071037E" w:rsidRDefault="0071037E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 xml:space="preserve">        (346) 248</w:t>
      </w:r>
      <w:r w:rsidR="008B6EEC">
        <w:rPr>
          <w:rFonts w:ascii="Arial" w:hAnsi="Arial" w:cs="Arial"/>
          <w:sz w:val="28"/>
          <w:szCs w:val="28"/>
        </w:rPr>
        <w:t>-</w:t>
      </w:r>
      <w:r w:rsidRPr="0071037E">
        <w:rPr>
          <w:rFonts w:ascii="Arial" w:hAnsi="Arial" w:cs="Arial"/>
          <w:sz w:val="28"/>
          <w:szCs w:val="28"/>
        </w:rPr>
        <w:t xml:space="preserve">7799 </w:t>
      </w:r>
    </w:p>
    <w:p w14:paraId="37798499" w14:textId="77777777" w:rsidR="00622CC5" w:rsidRPr="0071037E" w:rsidRDefault="00622CC5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3D3DCD2B" w14:textId="77777777" w:rsidR="006075A0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Members of the public will only be able to speak during the public comment portion of the meeting and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such comment will be limited to three minutes per person. To provide for orderly public participation, a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 xml:space="preserve">person wishing to speak must state their name and request to be recognized by the Village </w:t>
      </w:r>
      <w:r w:rsidR="0071037E" w:rsidRPr="0071037E">
        <w:rPr>
          <w:rFonts w:ascii="Arial" w:hAnsi="Arial" w:cs="Arial"/>
          <w:sz w:val="28"/>
          <w:szCs w:val="28"/>
        </w:rPr>
        <w:t>President</w:t>
      </w:r>
      <w:r w:rsidRPr="0071037E">
        <w:rPr>
          <w:rFonts w:ascii="Arial" w:hAnsi="Arial" w:cs="Arial"/>
          <w:sz w:val="28"/>
          <w:szCs w:val="28"/>
        </w:rPr>
        <w:t>.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 xml:space="preserve">The </w:t>
      </w:r>
      <w:r w:rsidR="0071037E" w:rsidRPr="0071037E">
        <w:rPr>
          <w:rFonts w:ascii="Arial" w:hAnsi="Arial" w:cs="Arial"/>
          <w:sz w:val="28"/>
          <w:szCs w:val="28"/>
        </w:rPr>
        <w:t>President</w:t>
      </w:r>
      <w:r w:rsidRPr="0071037E">
        <w:rPr>
          <w:rFonts w:ascii="Arial" w:hAnsi="Arial" w:cs="Arial"/>
          <w:sz w:val="28"/>
          <w:szCs w:val="28"/>
        </w:rPr>
        <w:t xml:space="preserve"> will recognize all persons wishing to speak during public comment. </w:t>
      </w:r>
    </w:p>
    <w:p w14:paraId="786C45AA" w14:textId="77777777" w:rsidR="006075A0" w:rsidRDefault="006075A0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503F212C" w14:textId="77777777" w:rsidR="008D5800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If, prior to the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meeting, members of the public have certain questions or wish to provide input on any business that will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be addressed at the meeting then such persons may contact the Village Board members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through</w:t>
      </w:r>
      <w:r w:rsidR="0071037E" w:rsidRPr="0071037E">
        <w:rPr>
          <w:rFonts w:ascii="Arial" w:hAnsi="Arial" w:cs="Arial"/>
          <w:sz w:val="28"/>
          <w:szCs w:val="28"/>
        </w:rPr>
        <w:t xml:space="preserve"> Tina Sauvé,</w:t>
      </w:r>
      <w:r w:rsidRPr="0071037E">
        <w:rPr>
          <w:rFonts w:ascii="Arial" w:hAnsi="Arial" w:cs="Arial"/>
          <w:sz w:val="28"/>
          <w:szCs w:val="28"/>
        </w:rPr>
        <w:t xml:space="preserve"> Village Clerk, by email to</w:t>
      </w:r>
      <w:r w:rsidR="0071037E" w:rsidRPr="0071037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71037E" w:rsidRPr="0071037E">
          <w:rPr>
            <w:rStyle w:val="Hyperlink"/>
            <w:rFonts w:ascii="Arial" w:hAnsi="Arial" w:cs="Arial"/>
            <w:sz w:val="28"/>
            <w:szCs w:val="28"/>
          </w:rPr>
          <w:t>clerk@metamoravillage.com</w:t>
        </w:r>
      </w:hyperlink>
      <w:r w:rsidR="0071037E" w:rsidRPr="0071037E">
        <w:rPr>
          <w:rFonts w:ascii="Arial" w:hAnsi="Arial" w:cs="Arial"/>
          <w:sz w:val="28"/>
          <w:szCs w:val="28"/>
        </w:rPr>
        <w:t xml:space="preserve">. </w:t>
      </w:r>
    </w:p>
    <w:p w14:paraId="00A2EDDC" w14:textId="77777777" w:rsidR="008D5800" w:rsidRDefault="008D5800" w:rsidP="0071037E">
      <w:pPr>
        <w:pStyle w:val="NoSpacing"/>
        <w:rPr>
          <w:rFonts w:ascii="Arial" w:hAnsi="Arial" w:cs="Arial"/>
          <w:sz w:val="28"/>
          <w:szCs w:val="28"/>
        </w:rPr>
      </w:pPr>
    </w:p>
    <w:p w14:paraId="0A487866" w14:textId="02909B50" w:rsidR="00622CC5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A copy of the meeting material may be found on the link on the Villag</w:t>
      </w:r>
      <w:r w:rsidR="0071037E" w:rsidRPr="0071037E">
        <w:rPr>
          <w:rFonts w:ascii="Arial" w:hAnsi="Arial" w:cs="Arial"/>
          <w:sz w:val="28"/>
          <w:szCs w:val="28"/>
        </w:rPr>
        <w:t xml:space="preserve">e’s website </w:t>
      </w:r>
      <w:hyperlink r:id="rId7" w:history="1">
        <w:r w:rsidR="0071037E" w:rsidRPr="0071037E">
          <w:rPr>
            <w:rStyle w:val="Hyperlink"/>
            <w:rFonts w:ascii="Arial" w:hAnsi="Arial" w:cs="Arial"/>
            <w:sz w:val="28"/>
            <w:szCs w:val="28"/>
          </w:rPr>
          <w:t>www.metamoravillage.com</w:t>
        </w:r>
      </w:hyperlink>
      <w:r w:rsidR="0071037E" w:rsidRPr="0071037E">
        <w:rPr>
          <w:rFonts w:ascii="Arial" w:hAnsi="Arial" w:cs="Arial"/>
          <w:sz w:val="28"/>
          <w:szCs w:val="28"/>
        </w:rPr>
        <w:t xml:space="preserve">. </w:t>
      </w:r>
    </w:p>
    <w:p w14:paraId="5B4E85C0" w14:textId="03B5D84A" w:rsidR="00622CC5" w:rsidRPr="0071037E" w:rsidRDefault="00622CC5" w:rsidP="0071037E">
      <w:pPr>
        <w:pStyle w:val="NoSpacing"/>
        <w:rPr>
          <w:rFonts w:ascii="Arial" w:hAnsi="Arial" w:cs="Arial"/>
          <w:sz w:val="28"/>
          <w:szCs w:val="28"/>
        </w:rPr>
      </w:pPr>
      <w:r w:rsidRPr="0071037E">
        <w:rPr>
          <w:rFonts w:ascii="Arial" w:hAnsi="Arial" w:cs="Arial"/>
          <w:sz w:val="28"/>
          <w:szCs w:val="28"/>
        </w:rPr>
        <w:t>The Village will provide necessary reasonable auxiliary aids and services to individuals with</w:t>
      </w:r>
      <w:r w:rsidR="008B6EEC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 xml:space="preserve">disabilities at the meeting upon </w:t>
      </w:r>
      <w:r w:rsidR="0071037E" w:rsidRPr="0071037E">
        <w:rPr>
          <w:rFonts w:ascii="Arial" w:hAnsi="Arial" w:cs="Arial"/>
          <w:sz w:val="28"/>
          <w:szCs w:val="28"/>
        </w:rPr>
        <w:t>72-hour</w:t>
      </w:r>
      <w:r w:rsidRPr="0071037E">
        <w:rPr>
          <w:rFonts w:ascii="Arial" w:hAnsi="Arial" w:cs="Arial"/>
          <w:sz w:val="28"/>
          <w:szCs w:val="28"/>
        </w:rPr>
        <w:t xml:space="preserve"> advance notice by contacting </w:t>
      </w:r>
      <w:r w:rsidR="0071037E" w:rsidRPr="0071037E">
        <w:rPr>
          <w:rFonts w:ascii="Arial" w:hAnsi="Arial" w:cs="Arial"/>
          <w:sz w:val="28"/>
          <w:szCs w:val="28"/>
        </w:rPr>
        <w:t>Tina Sauvé,</w:t>
      </w:r>
      <w:r w:rsidRPr="0071037E">
        <w:rPr>
          <w:rFonts w:ascii="Arial" w:hAnsi="Arial" w:cs="Arial"/>
          <w:sz w:val="28"/>
          <w:szCs w:val="28"/>
        </w:rPr>
        <w:t xml:space="preserve"> Village</w:t>
      </w:r>
      <w:r w:rsidR="008B6EEC">
        <w:rPr>
          <w:rFonts w:ascii="Arial" w:hAnsi="Arial" w:cs="Arial"/>
          <w:sz w:val="28"/>
          <w:szCs w:val="28"/>
        </w:rPr>
        <w:t xml:space="preserve"> </w:t>
      </w:r>
      <w:r w:rsidRPr="0071037E">
        <w:rPr>
          <w:rFonts w:ascii="Arial" w:hAnsi="Arial" w:cs="Arial"/>
          <w:sz w:val="28"/>
          <w:szCs w:val="28"/>
        </w:rPr>
        <w:t>Clerk, by emai</w:t>
      </w:r>
      <w:r w:rsidR="0071037E" w:rsidRPr="0071037E">
        <w:rPr>
          <w:rFonts w:ascii="Arial" w:hAnsi="Arial" w:cs="Arial"/>
          <w:sz w:val="28"/>
          <w:szCs w:val="28"/>
        </w:rPr>
        <w:t>l or phone</w:t>
      </w:r>
      <w:r w:rsidR="008704EF">
        <w:rPr>
          <w:rFonts w:ascii="Arial" w:hAnsi="Arial" w:cs="Arial"/>
          <w:sz w:val="28"/>
          <w:szCs w:val="28"/>
        </w:rPr>
        <w:t xml:space="preserve"> </w:t>
      </w:r>
      <w:r w:rsidR="0071037E" w:rsidRPr="0071037E">
        <w:rPr>
          <w:rFonts w:ascii="Arial" w:hAnsi="Arial" w:cs="Arial"/>
          <w:sz w:val="28"/>
          <w:szCs w:val="28"/>
        </w:rPr>
        <w:t>(810) 678-2932</w:t>
      </w:r>
      <w:r w:rsidR="008704E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6075A0" w:rsidRPr="006342E5">
          <w:rPr>
            <w:rStyle w:val="Hyperlink"/>
            <w:rFonts w:ascii="Arial" w:hAnsi="Arial" w:cs="Arial"/>
            <w:sz w:val="28"/>
            <w:szCs w:val="28"/>
          </w:rPr>
          <w:t>clerk@metamoravillage.com</w:t>
        </w:r>
      </w:hyperlink>
      <w:r w:rsidR="006075A0">
        <w:rPr>
          <w:rFonts w:ascii="Arial" w:hAnsi="Arial" w:cs="Arial"/>
          <w:sz w:val="28"/>
          <w:szCs w:val="28"/>
        </w:rPr>
        <w:t xml:space="preserve"> </w:t>
      </w:r>
    </w:p>
    <w:sectPr w:rsidR="00622CC5" w:rsidRPr="0071037E" w:rsidSect="00622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C5"/>
    <w:rsid w:val="000366AC"/>
    <w:rsid w:val="00100884"/>
    <w:rsid w:val="00542EB3"/>
    <w:rsid w:val="006075A0"/>
    <w:rsid w:val="00622CC5"/>
    <w:rsid w:val="0071037E"/>
    <w:rsid w:val="008704EF"/>
    <w:rsid w:val="008B6EEC"/>
    <w:rsid w:val="008D5800"/>
    <w:rsid w:val="00A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4B74"/>
  <w15:chartTrackingRefBased/>
  <w15:docId w15:val="{F7929B07-4278-4088-9A28-534E495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6AC"/>
  </w:style>
  <w:style w:type="paragraph" w:styleId="Heading1">
    <w:name w:val="heading 1"/>
    <w:basedOn w:val="Normal"/>
    <w:next w:val="Normal"/>
    <w:link w:val="Heading1Char"/>
    <w:uiPriority w:val="9"/>
    <w:qFormat/>
    <w:rsid w:val="00622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C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2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2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3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A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2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etamoravill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amoravill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metamoravillage.com" TargetMode="External"/><Relationship Id="rId5" Type="http://schemas.openxmlformats.org/officeDocument/2006/relationships/hyperlink" Target="https://zoom.us/j/5627643665?pwd=Sjc3Mnk3aU1tQTJiaVFDWTRmWEdv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20.rs6.net/tn.jsp?f=001TNvyakSaVK1BmV23mZ1cTqk8l_7b8kqXjXIzoGMjQ6MVh14qNKREL8YqSr_Hz0fMoGuZxIcHOw7c9FCQo056UeiOSe4j9WU9BHfWmSGVjWNKjv9VK3tOS-fvVVWUtkiLNM7td9J65G2XzH1L6ia_njnjCodFCqXdG1NS1bMd9awXmJ1NoPEaBphmAko61DotBcZbB9abLol5-lhL-70kO81hxiZjlNg1cI-IcK7iOTrZLN1XELMr72Rhgryatbwm&amp;c=S2hh3-xrmQALRCX0VPAd329pq_04DfMUWT22MV9XCXRBuLFohmpgiA==&amp;ch=_8_e96UayjIp0tuwQlOGsYOrnWLuh8XIneMs2Ap6qnqitijE2Yk3r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villageof metamora</dc:creator>
  <cp:keywords/>
  <dc:description/>
  <cp:lastModifiedBy>villageof metamora</cp:lastModifiedBy>
  <cp:revision>6</cp:revision>
  <cp:lastPrinted>2020-11-12T19:21:00Z</cp:lastPrinted>
  <dcterms:created xsi:type="dcterms:W3CDTF">2020-08-12T21:29:00Z</dcterms:created>
  <dcterms:modified xsi:type="dcterms:W3CDTF">2020-11-12T19:21:00Z</dcterms:modified>
</cp:coreProperties>
</file>